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09D0" w14:textId="28260AC8" w:rsidR="00AE796E" w:rsidRDefault="00D846CE" w:rsidP="00F37CA8">
      <w:pPr>
        <w:jc w:val="center"/>
        <w:rPr>
          <w:rFonts w:asciiTheme="minorBidi" w:hAnsiTheme="minorBidi" w:cstheme="minorBidi"/>
          <w:b/>
          <w:bCs/>
          <w:color w:val="auto"/>
          <w:sz w:val="28"/>
        </w:rPr>
      </w:pPr>
      <w:r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บันทึก</w:t>
      </w:r>
    </w:p>
    <w:p w14:paraId="75760DD2" w14:textId="77777777" w:rsidR="00640448" w:rsidRPr="00F37CA8" w:rsidRDefault="00640448" w:rsidP="00BC0369">
      <w:pPr>
        <w:spacing w:after="0"/>
        <w:jc w:val="center"/>
        <w:rPr>
          <w:rFonts w:asciiTheme="minorBidi" w:hAnsiTheme="minorBidi" w:cstheme="minorBidi"/>
          <w:b/>
          <w:bCs/>
          <w:color w:val="auto"/>
          <w:sz w:val="28"/>
        </w:rPr>
      </w:pPr>
    </w:p>
    <w:p w14:paraId="120DA42A" w14:textId="5783E58A" w:rsidR="00D846CE" w:rsidRDefault="00D846CE" w:rsidP="00D846CE">
      <w:pPr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b/>
          <w:bCs/>
          <w:color w:val="auto"/>
          <w:sz w:val="28"/>
          <w:cs/>
        </w:rPr>
        <w:t xml:space="preserve">   </w:t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>
        <w:rPr>
          <w:rFonts w:asciiTheme="minorBidi" w:hAnsiTheme="minorBidi" w:cstheme="minorBidi"/>
          <w:b/>
          <w:bCs/>
          <w:color w:val="auto"/>
          <w:sz w:val="28"/>
          <w:cs/>
        </w:rPr>
        <w:tab/>
      </w:r>
      <w:r w:rsidR="00F37D86">
        <w:rPr>
          <w:rFonts w:asciiTheme="minorBidi" w:hAnsiTheme="minorBidi" w:cstheme="minorBidi" w:hint="cs"/>
          <w:b/>
          <w:bCs/>
          <w:color w:val="auto"/>
          <w:sz w:val="28"/>
          <w:cs/>
        </w:rPr>
        <w:t xml:space="preserve">      </w:t>
      </w:r>
      <w:r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วันที่:</w:t>
      </w:r>
      <w:r w:rsidRPr="00D846CE">
        <w:rPr>
          <w:rFonts w:asciiTheme="minorBidi" w:hAnsiTheme="minorBidi" w:cstheme="minorBidi"/>
          <w:color w:val="auto"/>
          <w:sz w:val="28"/>
        </w:rPr>
        <w:t xml:space="preserve"> [</w:t>
      </w:r>
      <w:r w:rsidRPr="00D846CE">
        <w:rPr>
          <w:rFonts w:asciiTheme="minorBidi" w:hAnsiTheme="minorBidi" w:cstheme="minorBidi"/>
          <w:color w:val="auto"/>
          <w:sz w:val="28"/>
          <w:cs/>
        </w:rPr>
        <w:t>ระบุวันที่]</w:t>
      </w:r>
      <w:r w:rsidRPr="00D846CE">
        <w:rPr>
          <w:rFonts w:asciiTheme="minorBidi" w:hAnsiTheme="minorBidi" w:cstheme="minorBidi"/>
          <w:color w:val="auto"/>
          <w:sz w:val="28"/>
        </w:rPr>
        <w:t xml:space="preserve"> </w:t>
      </w:r>
    </w:p>
    <w:p w14:paraId="75D5B200" w14:textId="77777777" w:rsidR="00640448" w:rsidRPr="00D846CE" w:rsidRDefault="00640448" w:rsidP="00BC0369">
      <w:pPr>
        <w:spacing w:after="0"/>
        <w:rPr>
          <w:rFonts w:asciiTheme="minorBidi" w:hAnsiTheme="minorBidi" w:cstheme="minorBidi"/>
          <w:color w:val="auto"/>
          <w:sz w:val="28"/>
        </w:rPr>
      </w:pPr>
    </w:p>
    <w:p w14:paraId="60198A9C" w14:textId="133FD236" w:rsidR="00D846CE" w:rsidRDefault="00D846CE" w:rsidP="00640448">
      <w:pPr>
        <w:spacing w:after="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เรื่อง:</w:t>
      </w:r>
      <w:r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Pr="00D846CE">
        <w:rPr>
          <w:rFonts w:asciiTheme="minorBidi" w:hAnsiTheme="minorBidi" w:cstheme="minorBidi"/>
          <w:color w:val="auto"/>
          <w:sz w:val="28"/>
          <w:cs/>
        </w:rPr>
        <w:t>แจ้งเตือนผลการวินิจฉัยพิกัดอัตราศุลกากรล่วงหน้า</w:t>
      </w:r>
      <w:r w:rsidR="00733B64">
        <w:rPr>
          <w:rFonts w:asciiTheme="minorBidi" w:hAnsiTheme="minorBidi" w:cstheme="minorBidi" w:hint="cs"/>
          <w:color w:val="auto"/>
          <w:sz w:val="28"/>
          <w:cs/>
        </w:rPr>
        <w:t>ใกล้</w:t>
      </w:r>
      <w:r w:rsidRPr="00D846CE">
        <w:rPr>
          <w:rFonts w:asciiTheme="minorBidi" w:hAnsiTheme="minorBidi" w:cstheme="minorBidi"/>
          <w:color w:val="auto"/>
          <w:sz w:val="28"/>
          <w:cs/>
        </w:rPr>
        <w:t>หมดอายุ</w:t>
      </w:r>
      <w:r w:rsidR="00733B64">
        <w:rPr>
          <w:rFonts w:asciiTheme="minorBidi" w:hAnsiTheme="minorBidi" w:cstheme="minorBidi" w:hint="cs"/>
          <w:color w:val="auto"/>
          <w:sz w:val="28"/>
          <w:cs/>
        </w:rPr>
        <w:t>/หมดอายุ</w:t>
      </w:r>
      <w:r w:rsidRPr="00D846CE">
        <w:rPr>
          <w:rFonts w:asciiTheme="minorBidi" w:hAnsiTheme="minorBidi" w:cstheme="minorBidi"/>
          <w:color w:val="auto"/>
          <w:sz w:val="28"/>
          <w:cs/>
        </w:rPr>
        <w:t xml:space="preserve"> และ</w:t>
      </w:r>
      <w:r w:rsidR="00F37D86">
        <w:rPr>
          <w:rFonts w:asciiTheme="minorBidi" w:hAnsiTheme="minorBidi" w:cstheme="minorBidi" w:hint="cs"/>
          <w:color w:val="auto"/>
          <w:sz w:val="28"/>
          <w:cs/>
        </w:rPr>
        <w:t>ขอ</w:t>
      </w:r>
      <w:r w:rsidR="00733B64">
        <w:rPr>
          <w:rFonts w:asciiTheme="minorBidi" w:hAnsiTheme="minorBidi" w:cstheme="minorBidi" w:hint="cs"/>
          <w:color w:val="auto"/>
          <w:sz w:val="28"/>
          <w:cs/>
        </w:rPr>
        <w:t>ทราบความประสงค์ในการดำเนินงาน</w:t>
      </w:r>
      <w:r w:rsidRPr="00D846CE">
        <w:rPr>
          <w:rFonts w:asciiTheme="minorBidi" w:hAnsiTheme="minorBidi" w:cstheme="minorBidi"/>
          <w:color w:val="auto"/>
          <w:sz w:val="28"/>
        </w:rPr>
        <w:t xml:space="preserve"> </w:t>
      </w:r>
    </w:p>
    <w:p w14:paraId="727A54CD" w14:textId="4E350C31" w:rsidR="00D846CE" w:rsidRDefault="00D846CE" w:rsidP="00640448">
      <w:pPr>
        <w:spacing w:after="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เรียน:</w:t>
      </w:r>
      <w:r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="00733B64">
        <w:rPr>
          <w:rFonts w:asciiTheme="minorBidi" w:hAnsiTheme="minorBidi" w:cstheme="minorBidi"/>
          <w:color w:val="auto"/>
          <w:sz w:val="28"/>
        </w:rPr>
        <w:t>[</w:t>
      </w:r>
      <w:r w:rsidR="00733B64">
        <w:rPr>
          <w:rFonts w:asciiTheme="minorBidi" w:hAnsiTheme="minorBidi" w:cstheme="minorBidi" w:hint="cs"/>
          <w:color w:val="auto"/>
          <w:sz w:val="28"/>
          <w:cs/>
        </w:rPr>
        <w:t>ระบุชื่อบริษัท</w:t>
      </w:r>
      <w:r w:rsidR="00733B64">
        <w:rPr>
          <w:rFonts w:asciiTheme="minorBidi" w:hAnsiTheme="minorBidi" w:cstheme="minorBidi"/>
          <w:color w:val="auto"/>
          <w:sz w:val="28"/>
        </w:rPr>
        <w:t>]</w:t>
      </w:r>
    </w:p>
    <w:p w14:paraId="41F3753A" w14:textId="77777777" w:rsidR="00640448" w:rsidRPr="00D846CE" w:rsidRDefault="00640448" w:rsidP="00640448">
      <w:pPr>
        <w:spacing w:after="0"/>
        <w:rPr>
          <w:rFonts w:asciiTheme="minorBidi" w:hAnsiTheme="minorBidi" w:cstheme="minorBidi"/>
          <w:color w:val="auto"/>
          <w:sz w:val="28"/>
        </w:rPr>
      </w:pPr>
    </w:p>
    <w:p w14:paraId="5A14260C" w14:textId="569FC808" w:rsidR="00D846CE" w:rsidRDefault="00D846CE" w:rsidP="00D846CE">
      <w:pPr>
        <w:ind w:firstLine="72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color w:val="auto"/>
          <w:sz w:val="28"/>
          <w:cs/>
        </w:rPr>
        <w:t>ตามที่บริษัทฯ ได้เคยยื่นคำร้องขอวินิจฉัยพิกัดอัตราศุลกากรล่วงหน้า (</w:t>
      </w:r>
      <w:r w:rsidRPr="00D846CE">
        <w:rPr>
          <w:rFonts w:asciiTheme="minorBidi" w:hAnsiTheme="minorBidi" w:cstheme="minorBidi"/>
          <w:color w:val="auto"/>
          <w:sz w:val="28"/>
        </w:rPr>
        <w:t xml:space="preserve">Advance Tariff Ruling) </w:t>
      </w:r>
      <w:r w:rsidR="009B19E9">
        <w:rPr>
          <w:rFonts w:asciiTheme="minorBidi" w:hAnsiTheme="minorBidi" w:cstheme="minorBidi" w:hint="cs"/>
          <w:color w:val="auto"/>
          <w:sz w:val="28"/>
          <w:cs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694"/>
        <w:gridCol w:w="2097"/>
      </w:tblGrid>
      <w:tr w:rsidR="005D71FF" w:rsidRPr="00A13BA7" w14:paraId="0E6E3056" w14:textId="77777777" w:rsidTr="00DD4F7A">
        <w:trPr>
          <w:trHeight w:val="386"/>
        </w:trPr>
        <w:tc>
          <w:tcPr>
            <w:tcW w:w="5665" w:type="dxa"/>
            <w:shd w:val="clear" w:color="auto" w:fill="E8E8E8" w:themeFill="background2"/>
          </w:tcPr>
          <w:p w14:paraId="5267C539" w14:textId="070D69B1" w:rsidR="005D71FF" w:rsidRPr="00A13BA7" w:rsidRDefault="005D71FF" w:rsidP="00DD4F7A">
            <w:pPr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</w:rPr>
            </w:pPr>
            <w:r w:rsidRPr="00A13BA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cs/>
              </w:rPr>
              <w:t>ชื่อสินค้า</w:t>
            </w:r>
          </w:p>
        </w:tc>
        <w:tc>
          <w:tcPr>
            <w:tcW w:w="2694" w:type="dxa"/>
            <w:shd w:val="clear" w:color="auto" w:fill="E8E8E8" w:themeFill="background2"/>
          </w:tcPr>
          <w:p w14:paraId="7206044E" w14:textId="3B421675" w:rsidR="005D71FF" w:rsidRPr="00A13BA7" w:rsidRDefault="00A13BA7" w:rsidP="00DD4F7A">
            <w:pPr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</w:rPr>
            </w:pPr>
            <w:r w:rsidRPr="00A13BA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cs/>
              </w:rPr>
              <w:t>เลขที่หนังสือผลวินิจฉัย</w:t>
            </w:r>
          </w:p>
        </w:tc>
        <w:tc>
          <w:tcPr>
            <w:tcW w:w="2097" w:type="dxa"/>
            <w:shd w:val="clear" w:color="auto" w:fill="E8E8E8" w:themeFill="background2"/>
          </w:tcPr>
          <w:p w14:paraId="6BE0140D" w14:textId="7D7E3CAA" w:rsidR="005D71FF" w:rsidRPr="00A13BA7" w:rsidRDefault="00A13BA7" w:rsidP="00DD4F7A">
            <w:pPr>
              <w:jc w:val="center"/>
              <w:rPr>
                <w:rFonts w:asciiTheme="minorBidi" w:hAnsiTheme="minorBidi" w:cstheme="minorBidi"/>
                <w:b/>
                <w:bCs/>
                <w:color w:val="auto"/>
                <w:sz w:val="28"/>
              </w:rPr>
            </w:pPr>
            <w:r w:rsidRPr="00A13BA7">
              <w:rPr>
                <w:rFonts w:asciiTheme="minorBidi" w:hAnsiTheme="minorBidi" w:cstheme="minorBidi" w:hint="cs"/>
                <w:b/>
                <w:bCs/>
                <w:color w:val="auto"/>
                <w:sz w:val="28"/>
                <w:cs/>
              </w:rPr>
              <w:t>ลงวันที่</w:t>
            </w:r>
          </w:p>
        </w:tc>
      </w:tr>
      <w:tr w:rsidR="005D71FF" w14:paraId="088AC8EC" w14:textId="77777777" w:rsidTr="00DD4F7A">
        <w:trPr>
          <w:trHeight w:val="406"/>
        </w:trPr>
        <w:tc>
          <w:tcPr>
            <w:tcW w:w="5665" w:type="dxa"/>
          </w:tcPr>
          <w:p w14:paraId="3440FF3A" w14:textId="77777777" w:rsidR="005D71FF" w:rsidRDefault="005D71FF" w:rsidP="00C41296">
            <w:pPr>
              <w:jc w:val="center"/>
              <w:rPr>
                <w:rFonts w:asciiTheme="minorBidi" w:hAnsiTheme="minorBidi" w:cstheme="minorBidi"/>
                <w:color w:val="auto"/>
                <w:sz w:val="28"/>
              </w:rPr>
            </w:pPr>
          </w:p>
        </w:tc>
        <w:tc>
          <w:tcPr>
            <w:tcW w:w="2694" w:type="dxa"/>
          </w:tcPr>
          <w:p w14:paraId="3C8C1F73" w14:textId="11DE153C" w:rsidR="005D71FF" w:rsidRDefault="005D71FF" w:rsidP="00C41296">
            <w:pPr>
              <w:jc w:val="center"/>
              <w:rPr>
                <w:rFonts w:asciiTheme="minorBidi" w:hAnsiTheme="minorBidi" w:cstheme="minorBidi"/>
                <w:color w:val="auto"/>
                <w:sz w:val="28"/>
              </w:rPr>
            </w:pPr>
          </w:p>
        </w:tc>
        <w:tc>
          <w:tcPr>
            <w:tcW w:w="2097" w:type="dxa"/>
          </w:tcPr>
          <w:p w14:paraId="669F4E46" w14:textId="0FE1537A" w:rsidR="005D71FF" w:rsidRDefault="005D71FF" w:rsidP="00C41296">
            <w:pPr>
              <w:jc w:val="center"/>
              <w:rPr>
                <w:rFonts w:asciiTheme="minorBidi" w:hAnsiTheme="minorBidi" w:cstheme="minorBidi"/>
                <w:color w:val="auto"/>
                <w:sz w:val="28"/>
                <w:cs/>
              </w:rPr>
            </w:pPr>
          </w:p>
        </w:tc>
      </w:tr>
    </w:tbl>
    <w:p w14:paraId="5DE330C4" w14:textId="77777777" w:rsidR="00BC0369" w:rsidRDefault="00BC0369" w:rsidP="00BC0369">
      <w:pPr>
        <w:spacing w:after="0" w:line="120" w:lineRule="auto"/>
        <w:ind w:firstLine="720"/>
        <w:rPr>
          <w:rFonts w:asciiTheme="minorBidi" w:hAnsiTheme="minorBidi" w:cstheme="minorBidi"/>
          <w:color w:val="auto"/>
          <w:sz w:val="28"/>
        </w:rPr>
      </w:pPr>
    </w:p>
    <w:p w14:paraId="078C0028" w14:textId="76F631D8" w:rsidR="005C5509" w:rsidRDefault="00D846CE" w:rsidP="00640448">
      <w:pPr>
        <w:spacing w:after="0"/>
        <w:ind w:firstLine="72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color w:val="auto"/>
          <w:sz w:val="28"/>
          <w:cs/>
        </w:rPr>
        <w:t>เนื่องจากผลการวินิจฉัยพิกัดฯ ดังกล่าว มี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ผลใช้บังคับภายในกำหนดเวลา</w:t>
      </w:r>
      <w:r w:rsidRPr="00D846CE">
        <w:rPr>
          <w:rFonts w:asciiTheme="minorBidi" w:hAnsiTheme="minorBidi" w:cstheme="minorBidi"/>
          <w:color w:val="auto"/>
          <w:sz w:val="28"/>
          <w:cs/>
        </w:rPr>
        <w:t xml:space="preserve"> </w:t>
      </w:r>
      <w:r w:rsidRPr="00D846CE">
        <w:rPr>
          <w:rFonts w:asciiTheme="minorBidi" w:hAnsiTheme="minorBidi" w:cstheme="minorBidi"/>
          <w:color w:val="auto"/>
          <w:sz w:val="28"/>
        </w:rPr>
        <w:t xml:space="preserve">3 </w:t>
      </w:r>
      <w:r w:rsidRPr="00D846CE">
        <w:rPr>
          <w:rFonts w:asciiTheme="minorBidi" w:hAnsiTheme="minorBidi" w:cstheme="minorBidi"/>
          <w:color w:val="auto"/>
          <w:sz w:val="28"/>
          <w:cs/>
        </w:rPr>
        <w:t>ปี นับแต่วันที่ออกหนังสือ ซึ่งปัจจุบัน</w:t>
      </w:r>
      <w:r w:rsidRPr="00D846CE">
        <w:rPr>
          <w:rFonts w:asciiTheme="minorBidi" w:hAnsiTheme="minorBidi" w:cstheme="minorBidi"/>
          <w:color w:val="auto"/>
          <w:sz w:val="28"/>
        </w:rPr>
        <w:t xml:space="preserve"> </w:t>
      </w:r>
    </w:p>
    <w:p w14:paraId="1352A76F" w14:textId="77777777" w:rsidR="00640448" w:rsidRDefault="009B10F2" w:rsidP="00640448">
      <w:pPr>
        <w:spacing w:after="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b/>
          <w:bCs/>
          <w:color w:val="auto"/>
          <w:sz w:val="28"/>
          <w:cs/>
        </w:rPr>
        <w:t>กำลังจะหมด</w:t>
      </w:r>
      <w:r w:rsidR="00D846CE"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อายุ</w:t>
      </w:r>
      <w:r>
        <w:rPr>
          <w:rFonts w:asciiTheme="minorBidi" w:hAnsiTheme="minorBidi" w:cstheme="minorBidi" w:hint="cs"/>
          <w:b/>
          <w:bCs/>
          <w:color w:val="auto"/>
          <w:sz w:val="28"/>
          <w:cs/>
        </w:rPr>
        <w:t>/หมดอายุ</w:t>
      </w:r>
      <w:r w:rsidR="00D846CE" w:rsidRPr="00D846CE">
        <w:rPr>
          <w:rFonts w:asciiTheme="minorBidi" w:hAnsiTheme="minorBidi" w:cstheme="minorBidi"/>
          <w:b/>
          <w:bCs/>
          <w:color w:val="auto"/>
          <w:sz w:val="28"/>
          <w:cs/>
        </w:rPr>
        <w:t xml:space="preserve"> ในวันที่ </w:t>
      </w:r>
      <w:r w:rsidR="008C5369">
        <w:rPr>
          <w:rFonts w:asciiTheme="minorBidi" w:hAnsiTheme="minorBidi" w:cstheme="minorBidi" w:hint="cs"/>
          <w:b/>
          <w:bCs/>
          <w:color w:val="auto"/>
          <w:sz w:val="28"/>
          <w:cs/>
        </w:rPr>
        <w:t>................(ระบุวันหมดอายุ)..............</w:t>
      </w:r>
      <w:r w:rsidR="00D846CE"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 xml:space="preserve">ส่งผลให้หนังสือฉบับดังกล่าวสิ้นผลผูกพันทางกฎหมาย </w:t>
      </w:r>
    </w:p>
    <w:p w14:paraId="520471A6" w14:textId="6AB0950B" w:rsidR="00D846CE" w:rsidRPr="00D846CE" w:rsidRDefault="00D846CE" w:rsidP="00BC0369">
      <w:pPr>
        <w:spacing w:after="0" w:line="360" w:lineRule="auto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color w:val="auto"/>
          <w:sz w:val="28"/>
          <w:cs/>
        </w:rPr>
        <w:t>ไม่สามารถนำมาอ้างอิงเพื่อใช้สิทธิทางภาษีหรือยืนยันพิกัดศุลกากรในการนำเข้าครั้งต่อไปได้</w:t>
      </w:r>
    </w:p>
    <w:p w14:paraId="0F88DE99" w14:textId="1CC2445A" w:rsidR="00D846CE" w:rsidRPr="00D846CE" w:rsidRDefault="00D846CE" w:rsidP="00D846CE">
      <w:pPr>
        <w:ind w:firstLine="72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color w:val="auto"/>
          <w:sz w:val="28"/>
          <w:cs/>
        </w:rPr>
        <w:t xml:space="preserve">หากไม่มีการยื่นขอวินิจฉัยใหม่ 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 xml:space="preserve">บริษัทฯ </w:t>
      </w:r>
      <w:r w:rsidRPr="00D846CE">
        <w:rPr>
          <w:rFonts w:asciiTheme="minorBidi" w:hAnsiTheme="minorBidi" w:cstheme="minorBidi"/>
          <w:color w:val="auto"/>
          <w:sz w:val="28"/>
          <w:cs/>
        </w:rPr>
        <w:t>อาจมีความเสี่ยงในขั้นตอนพิธีการศุลกากร หาก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ศุลกากรมีคำวินิจฉัยเรื่องของพิกัดอัตราศุลกากร</w:t>
      </w:r>
      <w:r w:rsidRPr="00D846CE">
        <w:rPr>
          <w:rFonts w:asciiTheme="minorBidi" w:hAnsiTheme="minorBidi" w:cstheme="minorBidi"/>
          <w:color w:val="auto"/>
          <w:sz w:val="28"/>
          <w:cs/>
        </w:rPr>
        <w:t>แตกต่างไปจากเดิม ซึ่งอาจส่งผลต่อภาระภาษีอากรและค่าปรับย้อนหลัง</w:t>
      </w:r>
    </w:p>
    <w:p w14:paraId="10D05FA3" w14:textId="2FBF286B" w:rsidR="00D846CE" w:rsidRPr="00D846CE" w:rsidRDefault="00D846CE" w:rsidP="00D846CE">
      <w:pPr>
        <w:ind w:firstLine="72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color w:val="auto"/>
          <w:sz w:val="28"/>
          <w:cs/>
        </w:rPr>
        <w:t>เพื่อให้การนำเข้าสินค้าเป็นไปอย่างราบรื่นและลดความเสี่ยงด้านพิกัด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และอัตรา</w:t>
      </w:r>
      <w:r w:rsidRPr="00D846CE">
        <w:rPr>
          <w:rFonts w:asciiTheme="minorBidi" w:hAnsiTheme="minorBidi" w:cstheme="minorBidi"/>
          <w:color w:val="auto"/>
          <w:sz w:val="28"/>
          <w:cs/>
        </w:rPr>
        <w:t xml:space="preserve">ภาษี 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ทางสำนักเอกสารการค้า</w:t>
      </w:r>
      <w:r w:rsidRPr="00D846CE">
        <w:rPr>
          <w:rFonts w:asciiTheme="minorBidi" w:hAnsiTheme="minorBidi" w:cstheme="minorBidi"/>
          <w:color w:val="auto"/>
          <w:sz w:val="28"/>
          <w:cs/>
        </w:rPr>
        <w:t>จึงเห็นควรให้ดำเนินการ</w:t>
      </w:r>
      <w:r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Pr="00D846CE">
        <w:rPr>
          <w:rFonts w:asciiTheme="minorBidi" w:hAnsiTheme="minorBidi" w:cstheme="minorBidi"/>
          <w:b/>
          <w:bCs/>
          <w:color w:val="auto"/>
          <w:sz w:val="28"/>
        </w:rPr>
        <w:t>"</w:t>
      </w:r>
      <w:r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ยื่นคำร้องขอวินิจฉัยพิกัดฯ ใหม่"</w:t>
      </w:r>
      <w:r w:rsidRPr="00D846CE">
        <w:rPr>
          <w:rFonts w:asciiTheme="minorBidi" w:hAnsiTheme="minorBidi" w:cstheme="minorBidi"/>
          <w:color w:val="auto"/>
          <w:sz w:val="28"/>
        </w:rPr>
        <w:t xml:space="preserve"> (</w:t>
      </w:r>
      <w:r w:rsidRPr="00D846CE">
        <w:rPr>
          <w:rFonts w:asciiTheme="minorBidi" w:hAnsiTheme="minorBidi" w:cstheme="minorBidi"/>
          <w:color w:val="auto"/>
          <w:sz w:val="28"/>
          <w:cs/>
        </w:rPr>
        <w:t xml:space="preserve">เนื่องจากระเบียบกรมศุลกากรไม่ให้ต่ออายุฉบับเดิม ต้องยื่นใหม่เท่านั้น) โดยมีค่าธรรมเนียมราชการ </w:t>
      </w:r>
      <w:r w:rsidRPr="00D846CE">
        <w:rPr>
          <w:rFonts w:asciiTheme="minorBidi" w:hAnsiTheme="minorBidi" w:cstheme="minorBidi"/>
          <w:color w:val="auto"/>
          <w:sz w:val="28"/>
        </w:rPr>
        <w:t xml:space="preserve">2,000 </w:t>
      </w:r>
      <w:r w:rsidRPr="00D846CE">
        <w:rPr>
          <w:rFonts w:asciiTheme="minorBidi" w:hAnsiTheme="minorBidi" w:cstheme="minorBidi"/>
          <w:color w:val="auto"/>
          <w:sz w:val="28"/>
          <w:cs/>
        </w:rPr>
        <w:t xml:space="preserve">บาท ต่อ </w:t>
      </w:r>
      <w:r w:rsidRPr="00D846CE">
        <w:rPr>
          <w:rFonts w:asciiTheme="minorBidi" w:hAnsiTheme="minorBidi" w:cstheme="minorBidi"/>
          <w:color w:val="auto"/>
          <w:sz w:val="28"/>
        </w:rPr>
        <w:t xml:space="preserve">1 </w:t>
      </w:r>
      <w:r w:rsidRPr="00D846CE">
        <w:rPr>
          <w:rFonts w:asciiTheme="minorBidi" w:hAnsiTheme="minorBidi" w:cstheme="minorBidi"/>
          <w:color w:val="auto"/>
          <w:sz w:val="28"/>
          <w:cs/>
        </w:rPr>
        <w:t>รายการสินค้า</w:t>
      </w:r>
    </w:p>
    <w:p w14:paraId="24F1B1B4" w14:textId="77777777" w:rsidR="00D846CE" w:rsidRDefault="00D846CE" w:rsidP="00D846CE">
      <w:pPr>
        <w:ind w:firstLine="720"/>
        <w:rPr>
          <w:rFonts w:asciiTheme="minorBidi" w:hAnsiTheme="minorBidi" w:cstheme="minorBidi"/>
          <w:color w:val="auto"/>
          <w:sz w:val="28"/>
        </w:rPr>
      </w:pPr>
      <w:r w:rsidRPr="00D846CE">
        <w:rPr>
          <w:rFonts w:asciiTheme="minorBidi" w:hAnsiTheme="minorBidi" w:cstheme="minorBidi"/>
          <w:color w:val="auto"/>
          <w:sz w:val="28"/>
          <w:cs/>
        </w:rPr>
        <w:t>จึงเรียนมาเพื่อโปรดพิจารณาและแจ้งความประสงค์ในส่วนท้ายของบันทึกนี้</w:t>
      </w:r>
    </w:p>
    <w:p w14:paraId="2DDD9B81" w14:textId="1DE8D460" w:rsidR="00AE796E" w:rsidRDefault="00AE796E" w:rsidP="0043687C">
      <w:pPr>
        <w:spacing w:after="0"/>
        <w:ind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/>
          <w:color w:val="auto"/>
          <w:sz w:val="28"/>
          <w:cs/>
        </w:rPr>
        <w:tab/>
      </w:r>
      <w:r>
        <w:rPr>
          <w:rFonts w:asciiTheme="minorBidi" w:hAnsiTheme="minorBidi" w:cstheme="minorBidi" w:hint="cs"/>
          <w:color w:val="auto"/>
          <w:sz w:val="28"/>
          <w:cs/>
        </w:rPr>
        <w:t xml:space="preserve">        (..............................................) </w:t>
      </w:r>
    </w:p>
    <w:p w14:paraId="4FFF8E62" w14:textId="6901410B" w:rsidR="00AE796E" w:rsidRPr="00D846CE" w:rsidRDefault="00F37CA8" w:rsidP="0043687C">
      <w:pPr>
        <w:spacing w:after="0"/>
        <w:ind w:left="5760"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color w:val="auto"/>
          <w:sz w:val="28"/>
          <w:cs/>
        </w:rPr>
        <w:t xml:space="preserve">  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สำนักเอกสารการค้า</w:t>
      </w:r>
    </w:p>
    <w:p w14:paraId="76694BF9" w14:textId="76888D5C" w:rsidR="00D846CE" w:rsidRPr="00D846CE" w:rsidRDefault="00000000" w:rsidP="00D846CE">
      <w:pPr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/>
          <w:color w:val="auto"/>
          <w:sz w:val="28"/>
        </w:rPr>
        <w:pict w14:anchorId="2DACAC99">
          <v:rect id="_x0000_i1025" style="width:0;height:1.5pt" o:hralign="center" o:hrstd="t" o:hr="t" fillcolor="#a0a0a0" stroked="f"/>
        </w:pict>
      </w:r>
    </w:p>
    <w:p w14:paraId="1B475B86" w14:textId="07AB0A5B" w:rsidR="00D846CE" w:rsidRPr="00D846CE" w:rsidRDefault="00AE796E" w:rsidP="00F37CA8">
      <w:pPr>
        <w:ind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color w:val="auto"/>
          <w:sz w:val="28"/>
          <w:cs/>
        </w:rPr>
        <w:t xml:space="preserve">บริษัทฯ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 xml:space="preserve">ได้รับทราบเรื่องผลการวินิจฉัยพิกัดฯ </w:t>
      </w:r>
      <w:r>
        <w:rPr>
          <w:rFonts w:asciiTheme="minorBidi" w:hAnsiTheme="minorBidi" w:cstheme="minorBidi" w:hint="cs"/>
          <w:color w:val="auto"/>
          <w:sz w:val="28"/>
          <w:cs/>
        </w:rPr>
        <w:t>ใกล้หมดอายุ/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หมดอายุ</w:t>
      </w:r>
      <w:r>
        <w:rPr>
          <w:rFonts w:asciiTheme="minorBidi" w:hAnsiTheme="minorBidi" w:cstheme="minorBidi" w:hint="cs"/>
          <w:color w:val="auto"/>
          <w:sz w:val="28"/>
          <w:cs/>
        </w:rPr>
        <w:t xml:space="preserve">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แล้ว และมีความเห็นดังนี้:</w:t>
      </w:r>
    </w:p>
    <w:p w14:paraId="1B8EF128" w14:textId="53CDE6C6" w:rsidR="00D846CE" w:rsidRPr="00D846CE" w:rsidRDefault="00626004" w:rsidP="00D846CE">
      <w:pPr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/>
          <w:color w:val="auto"/>
          <w:sz w:val="28"/>
        </w:rPr>
        <w:sym w:font="Wingdings" w:char="F071"/>
      </w:r>
      <w:r w:rsidR="00077AEE">
        <w:rPr>
          <w:rFonts w:asciiTheme="minorBidi" w:hAnsiTheme="minorBidi" w:cstheme="minorBidi" w:hint="cs"/>
          <w:color w:val="auto"/>
          <w:sz w:val="28"/>
          <w:cs/>
        </w:rPr>
        <w:t xml:space="preserve"> </w:t>
      </w:r>
      <w:r w:rsidR="00D846CE"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ประสงค์ให้ยื่นสอบถามใหม่</w:t>
      </w:r>
      <w:r w:rsidR="00D846CE"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โปรดดำเนินการยื่นเรื่องต่อกรมศุลกากร โดยยินดีรับผิดชอบค่าธรรมเนียมและจัดเตรียมข้อมูลสินค้าเพิ่มเติมหากจำเป็น</w:t>
      </w:r>
    </w:p>
    <w:p w14:paraId="55C65E53" w14:textId="366A14DB" w:rsidR="00D846CE" w:rsidRPr="00D846CE" w:rsidRDefault="00077AEE" w:rsidP="00D846CE">
      <w:pPr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/>
          <w:color w:val="auto"/>
          <w:sz w:val="28"/>
        </w:rPr>
        <w:sym w:font="Wingdings" w:char="F071"/>
      </w:r>
      <w:r w:rsidR="00D846CE"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="00D846CE" w:rsidRPr="00D846CE">
        <w:rPr>
          <w:rFonts w:asciiTheme="minorBidi" w:hAnsiTheme="minorBidi" w:cstheme="minorBidi"/>
          <w:b/>
          <w:bCs/>
          <w:color w:val="auto"/>
          <w:sz w:val="28"/>
          <w:cs/>
        </w:rPr>
        <w:t>ไม่ประสงค์ให้ยื่นสอบถามใหม่</w:t>
      </w:r>
      <w:r w:rsidR="00D846CE" w:rsidRPr="00D846CE">
        <w:rPr>
          <w:rFonts w:asciiTheme="minorBidi" w:hAnsiTheme="minorBidi" w:cstheme="minorBidi"/>
          <w:color w:val="auto"/>
          <w:sz w:val="28"/>
        </w:rPr>
        <w:t xml:space="preserve"> 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 xml:space="preserve">เนื่องจาก....................................................................................................... และบริษัทฯ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รับทราบความเสี่ยงที่อาจเกิดขึ้นในการนำเข้า และ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ประสงค์จะให้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สำแดงพิกัด</w:t>
      </w:r>
      <w:r w:rsidR="00AE796E">
        <w:rPr>
          <w:rFonts w:asciiTheme="minorBidi" w:hAnsiTheme="minorBidi" w:cstheme="minorBidi" w:hint="cs"/>
          <w:color w:val="auto"/>
          <w:sz w:val="28"/>
          <w:cs/>
        </w:rPr>
        <w:t>เดิมในการปฏิบัติพิธีการศุลกากร</w:t>
      </w:r>
    </w:p>
    <w:p w14:paraId="065D1DFF" w14:textId="6E290AEA" w:rsidR="00D846CE" w:rsidRPr="00D846CE" w:rsidRDefault="004D4CCC" w:rsidP="00D846CE">
      <w:pPr>
        <w:ind w:left="3600"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color w:val="auto"/>
          <w:sz w:val="28"/>
          <w:cs/>
        </w:rPr>
        <w:t xml:space="preserve">                  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ลงชื่อ ..........................................................</w:t>
      </w:r>
    </w:p>
    <w:p w14:paraId="6B01FA84" w14:textId="5162F78B" w:rsidR="00D846CE" w:rsidRPr="00D846CE" w:rsidRDefault="004D4CCC" w:rsidP="00D846CE">
      <w:pPr>
        <w:ind w:left="3600"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color w:val="auto"/>
          <w:sz w:val="28"/>
          <w:cs/>
        </w:rPr>
        <w:t xml:space="preserve">                    </w:t>
      </w:r>
      <w:r w:rsidR="00D846CE" w:rsidRPr="00D846CE">
        <w:rPr>
          <w:rFonts w:asciiTheme="minorBidi" w:hAnsiTheme="minorBidi" w:cstheme="minorBidi"/>
          <w:color w:val="auto"/>
          <w:sz w:val="28"/>
        </w:rPr>
        <w:t xml:space="preserve"> ( .......................................................... ) </w:t>
      </w:r>
    </w:p>
    <w:p w14:paraId="6EEFAD2F" w14:textId="294CF18A" w:rsidR="00D846CE" w:rsidRPr="00D846CE" w:rsidRDefault="004D4CCC" w:rsidP="00D846CE">
      <w:pPr>
        <w:ind w:left="3600"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color w:val="auto"/>
          <w:sz w:val="28"/>
          <w:cs/>
        </w:rPr>
        <w:t xml:space="preserve">                  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ตำแหน่ง .....................................................</w:t>
      </w:r>
      <w:r w:rsidR="00D846CE" w:rsidRPr="00D846CE">
        <w:rPr>
          <w:rFonts w:asciiTheme="minorBidi" w:hAnsiTheme="minorBidi" w:cstheme="minorBidi"/>
          <w:color w:val="auto"/>
          <w:sz w:val="28"/>
        </w:rPr>
        <w:t xml:space="preserve"> </w:t>
      </w:r>
    </w:p>
    <w:p w14:paraId="168148A7" w14:textId="5461BAEF" w:rsidR="00145422" w:rsidRPr="00D846CE" w:rsidRDefault="004D4CCC" w:rsidP="00D846CE">
      <w:pPr>
        <w:ind w:left="3600" w:firstLine="720"/>
        <w:rPr>
          <w:rFonts w:asciiTheme="minorBidi" w:hAnsiTheme="minorBidi" w:cstheme="minorBidi"/>
          <w:color w:val="auto"/>
          <w:sz w:val="28"/>
        </w:rPr>
      </w:pPr>
      <w:r>
        <w:rPr>
          <w:rFonts w:asciiTheme="minorBidi" w:hAnsiTheme="minorBidi" w:cstheme="minorBidi" w:hint="cs"/>
          <w:color w:val="auto"/>
          <w:sz w:val="28"/>
          <w:cs/>
        </w:rPr>
        <w:t xml:space="preserve">                    </w:t>
      </w:r>
      <w:r w:rsidR="00D846CE" w:rsidRPr="00D846CE">
        <w:rPr>
          <w:rFonts w:asciiTheme="minorBidi" w:hAnsiTheme="minorBidi" w:cstheme="minorBidi"/>
          <w:color w:val="auto"/>
          <w:sz w:val="28"/>
          <w:cs/>
        </w:rPr>
        <w:t>วันที่ ..........................................................</w:t>
      </w:r>
    </w:p>
    <w:sectPr w:rsidR="00145422" w:rsidRPr="00D846CE" w:rsidSect="00AE796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CE"/>
    <w:rsid w:val="00077AEE"/>
    <w:rsid w:val="000A7DB2"/>
    <w:rsid w:val="00145422"/>
    <w:rsid w:val="00272FCB"/>
    <w:rsid w:val="00280886"/>
    <w:rsid w:val="003D45DC"/>
    <w:rsid w:val="0043687C"/>
    <w:rsid w:val="00446852"/>
    <w:rsid w:val="004D4CCC"/>
    <w:rsid w:val="005C5509"/>
    <w:rsid w:val="005D71FF"/>
    <w:rsid w:val="00626004"/>
    <w:rsid w:val="00640448"/>
    <w:rsid w:val="00733B64"/>
    <w:rsid w:val="007F4AE4"/>
    <w:rsid w:val="007F6553"/>
    <w:rsid w:val="008C5369"/>
    <w:rsid w:val="00923E32"/>
    <w:rsid w:val="009B10F2"/>
    <w:rsid w:val="009B19E9"/>
    <w:rsid w:val="00A13BA7"/>
    <w:rsid w:val="00A93726"/>
    <w:rsid w:val="00AE1F47"/>
    <w:rsid w:val="00AE796E"/>
    <w:rsid w:val="00BC0369"/>
    <w:rsid w:val="00C41296"/>
    <w:rsid w:val="00D846CE"/>
    <w:rsid w:val="00DD4F7A"/>
    <w:rsid w:val="00F37CA8"/>
    <w:rsid w:val="00F37D86"/>
    <w:rsid w:val="00F9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27B8"/>
  <w15:chartTrackingRefBased/>
  <w15:docId w15:val="{188CE9D6-DF94-4409-B11B-1C2C93B3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156082" w:themeColor="accent1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6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6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6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6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6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6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6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6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6C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6CE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6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6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6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6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6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6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6C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46CE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6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46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46C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6C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6C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D84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6CE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6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329</Words>
  <Characters>1874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KRITCHAWAT CHUMPEEPUTTHACHART</dc:creator>
  <cp:keywords/>
  <dc:description/>
  <cp:lastModifiedBy>KRITCHAWAT CHUMPEEPUTTHACHART</cp:lastModifiedBy>
  <cp:revision>25</cp:revision>
  <cp:lastPrinted>2026-01-27T06:58:00Z</cp:lastPrinted>
  <dcterms:created xsi:type="dcterms:W3CDTF">2026-01-27T06:50:00Z</dcterms:created>
  <dcterms:modified xsi:type="dcterms:W3CDTF">2026-01-27T11:14:00Z</dcterms:modified>
</cp:coreProperties>
</file>